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9DB" w:rsidRPr="00CE1F77" w:rsidRDefault="00F279DB" w:rsidP="00F279DB">
      <w:pPr>
        <w:spacing w:after="0" w:line="240" w:lineRule="auto"/>
        <w:jc w:val="both"/>
        <w:rPr>
          <w:rFonts w:ascii="Times New Roman" w:eastAsia="Times New Roman" w:hAnsi="Times New Roman" w:cs="Times New Roman"/>
          <w:sz w:val="24"/>
          <w:szCs w:val="24"/>
          <w:lang w:eastAsia="tr-TR"/>
        </w:rPr>
      </w:pPr>
      <w:proofErr w:type="spellStart"/>
      <w:r w:rsidRPr="00CE1F77">
        <w:rPr>
          <w:rFonts w:ascii="Times New Roman" w:eastAsia="Times New Roman" w:hAnsi="Times New Roman" w:cs="Times New Roman"/>
          <w:sz w:val="24"/>
          <w:szCs w:val="24"/>
          <w:lang w:eastAsia="tr-TR"/>
        </w:rPr>
        <w:t>psikososyal</w:t>
      </w:r>
      <w:proofErr w:type="spellEnd"/>
      <w:r w:rsidRPr="00CE1F77">
        <w:rPr>
          <w:rFonts w:ascii="Times New Roman" w:eastAsia="Times New Roman" w:hAnsi="Times New Roman" w:cs="Times New Roman"/>
          <w:sz w:val="24"/>
          <w:szCs w:val="24"/>
          <w:lang w:eastAsia="tr-TR"/>
        </w:rPr>
        <w:t xml:space="preserve"> müdahale yöntemlerinin uygulamasını talep eder.</w:t>
      </w:r>
    </w:p>
    <w:p w:rsidR="00F279DB" w:rsidRPr="00CE1F77" w:rsidRDefault="00F279DB" w:rsidP="00F279DB">
      <w:pPr>
        <w:spacing w:after="0" w:line="240" w:lineRule="auto"/>
        <w:jc w:val="both"/>
        <w:rPr>
          <w:rFonts w:ascii="Times New Roman" w:eastAsia="Times New Roman" w:hAnsi="Times New Roman" w:cs="Times New Roman"/>
          <w:sz w:val="24"/>
          <w:szCs w:val="24"/>
          <w:lang w:eastAsia="tr-TR"/>
        </w:rPr>
      </w:pPr>
    </w:p>
    <w:p w:rsidR="00F279DB" w:rsidRPr="00CE1F77" w:rsidRDefault="00F279DB" w:rsidP="00F279DB">
      <w:pPr>
        <w:spacing w:after="0" w:line="240" w:lineRule="auto"/>
        <w:jc w:val="both"/>
        <w:rPr>
          <w:rFonts w:ascii="Times New Roman" w:eastAsia="Times New Roman" w:hAnsi="Times New Roman" w:cs="Times New Roman"/>
          <w:sz w:val="24"/>
          <w:szCs w:val="24"/>
          <w:lang w:eastAsia="tr-TR"/>
        </w:rPr>
      </w:pPr>
      <w:r w:rsidRPr="00CE1F77">
        <w:rPr>
          <w:rFonts w:ascii="Times New Roman" w:eastAsia="Times New Roman" w:hAnsi="Times New Roman" w:cs="Times New Roman"/>
          <w:sz w:val="24"/>
          <w:szCs w:val="24"/>
          <w:lang w:eastAsia="tr-TR"/>
        </w:rPr>
        <w:t xml:space="preserve">7. </w:t>
      </w:r>
      <w:proofErr w:type="spellStart"/>
      <w:r w:rsidRPr="00CE1F77">
        <w:rPr>
          <w:rFonts w:ascii="Times New Roman" w:eastAsia="Times New Roman" w:hAnsi="Times New Roman" w:cs="Times New Roman"/>
          <w:sz w:val="24"/>
          <w:szCs w:val="24"/>
          <w:lang w:eastAsia="tr-TR"/>
        </w:rPr>
        <w:t>Travmatik</w:t>
      </w:r>
      <w:proofErr w:type="spellEnd"/>
      <w:r w:rsidRPr="00CE1F77">
        <w:rPr>
          <w:rFonts w:ascii="Times New Roman" w:eastAsia="Times New Roman" w:hAnsi="Times New Roman" w:cs="Times New Roman"/>
          <w:sz w:val="24"/>
          <w:szCs w:val="24"/>
          <w:lang w:eastAsia="tr-TR"/>
        </w:rPr>
        <w:t xml:space="preserve"> yaşam durumunda olan bitenin ve yapılanların kaydını tutar.</w:t>
      </w:r>
    </w:p>
    <w:p w:rsidR="00F279DB" w:rsidRPr="00CE1F77" w:rsidRDefault="00F279DB" w:rsidP="00F279DB">
      <w:pPr>
        <w:spacing w:after="0" w:line="240" w:lineRule="auto"/>
        <w:jc w:val="both"/>
        <w:rPr>
          <w:rFonts w:ascii="Times New Roman" w:eastAsia="Times New Roman" w:hAnsi="Times New Roman" w:cs="Times New Roman"/>
          <w:sz w:val="24"/>
          <w:szCs w:val="24"/>
          <w:lang w:eastAsia="tr-TR"/>
        </w:rPr>
      </w:pPr>
    </w:p>
    <w:p w:rsidR="00F279DB" w:rsidRPr="00CE1F77" w:rsidRDefault="00F279DB" w:rsidP="00F279DB">
      <w:pPr>
        <w:spacing w:after="0" w:line="240" w:lineRule="auto"/>
        <w:jc w:val="both"/>
        <w:rPr>
          <w:rFonts w:ascii="Times New Roman" w:eastAsia="Times New Roman" w:hAnsi="Times New Roman" w:cs="Times New Roman"/>
          <w:sz w:val="24"/>
          <w:szCs w:val="24"/>
          <w:lang w:eastAsia="tr-TR"/>
        </w:rPr>
      </w:pPr>
      <w:r w:rsidRPr="00CE1F77">
        <w:rPr>
          <w:rFonts w:ascii="Times New Roman" w:eastAsia="Times New Roman" w:hAnsi="Times New Roman" w:cs="Times New Roman"/>
          <w:sz w:val="24"/>
          <w:szCs w:val="24"/>
          <w:lang w:eastAsia="tr-TR"/>
        </w:rPr>
        <w:t xml:space="preserve">8. </w:t>
      </w:r>
      <w:proofErr w:type="spellStart"/>
      <w:r w:rsidRPr="00CE1F77">
        <w:rPr>
          <w:rFonts w:ascii="Times New Roman" w:eastAsia="Times New Roman" w:hAnsi="Times New Roman" w:cs="Times New Roman"/>
          <w:sz w:val="24"/>
          <w:szCs w:val="24"/>
          <w:lang w:eastAsia="tr-TR"/>
        </w:rPr>
        <w:t>Psikososyal</w:t>
      </w:r>
      <w:proofErr w:type="spellEnd"/>
      <w:r w:rsidRPr="00CE1F77">
        <w:rPr>
          <w:rFonts w:ascii="Times New Roman" w:eastAsia="Times New Roman" w:hAnsi="Times New Roman" w:cs="Times New Roman"/>
          <w:sz w:val="24"/>
          <w:szCs w:val="24"/>
          <w:lang w:eastAsia="tr-TR"/>
        </w:rPr>
        <w:t xml:space="preserve"> Müdahale Hizmetleri okul eylem planı doğrultusunda toplantılar yapar.</w:t>
      </w:r>
    </w:p>
    <w:p w:rsidR="00F279DB" w:rsidRPr="00CE1F77" w:rsidRDefault="00F279DB" w:rsidP="00F279DB">
      <w:pPr>
        <w:spacing w:after="0" w:line="240" w:lineRule="auto"/>
        <w:jc w:val="both"/>
        <w:rPr>
          <w:rFonts w:ascii="Times New Roman" w:eastAsia="Times New Roman" w:hAnsi="Times New Roman" w:cs="Times New Roman"/>
          <w:sz w:val="24"/>
          <w:szCs w:val="24"/>
          <w:lang w:eastAsia="tr-TR"/>
        </w:rPr>
      </w:pPr>
    </w:p>
    <w:p w:rsidR="00F279DB" w:rsidRPr="00F279DB" w:rsidRDefault="00F279DB" w:rsidP="00F279DB">
      <w:pPr>
        <w:spacing w:after="0" w:line="240" w:lineRule="auto"/>
        <w:jc w:val="both"/>
        <w:rPr>
          <w:rFonts w:ascii="Times New Roman" w:eastAsia="Times New Roman" w:hAnsi="Times New Roman" w:cs="Times New Roman"/>
          <w:sz w:val="24"/>
          <w:szCs w:val="24"/>
          <w:lang w:eastAsia="tr-TR"/>
        </w:rPr>
      </w:pPr>
      <w:r w:rsidRPr="00CE1F77">
        <w:rPr>
          <w:rFonts w:ascii="Times New Roman" w:eastAsia="Times New Roman" w:hAnsi="Times New Roman" w:cs="Times New Roman"/>
          <w:sz w:val="24"/>
          <w:szCs w:val="24"/>
          <w:lang w:eastAsia="tr-TR"/>
        </w:rPr>
        <w:t>9.Okul eylem planını ekim ayı içerisinde, çalışma raporlarını ise ocak ve haziran ayı içerisinde Rehberlik ve Araştırma Merkezi’ne gönderir.</w:t>
      </w:r>
    </w:p>
    <w:p w:rsidR="00F279DB" w:rsidRDefault="00F279DB" w:rsidP="00BF0B03">
      <w:pPr>
        <w:keepNext/>
        <w:spacing w:before="240" w:after="60" w:line="240" w:lineRule="auto"/>
        <w:jc w:val="both"/>
        <w:outlineLvl w:val="2"/>
        <w:rPr>
          <w:rFonts w:ascii="Times New Roman" w:eastAsia="Times New Roman" w:hAnsi="Times New Roman" w:cs="Times New Roman"/>
          <w:b/>
          <w:bCs/>
          <w:sz w:val="24"/>
          <w:szCs w:val="24"/>
          <w:lang w:eastAsia="tr-TR"/>
        </w:rPr>
      </w:pPr>
    </w:p>
    <w:p w:rsidR="00BF0B03" w:rsidRPr="00BF0B03" w:rsidRDefault="00BF0B03" w:rsidP="00BF0B03">
      <w:pPr>
        <w:keepNext/>
        <w:spacing w:before="240" w:after="60" w:line="240" w:lineRule="auto"/>
        <w:jc w:val="both"/>
        <w:outlineLvl w:val="2"/>
        <w:rPr>
          <w:rFonts w:ascii="Times New Roman" w:eastAsia="Times New Roman" w:hAnsi="Times New Roman" w:cs="Times New Roman"/>
          <w:b/>
          <w:bCs/>
          <w:sz w:val="24"/>
          <w:szCs w:val="24"/>
          <w:lang w:eastAsia="tr-TR"/>
        </w:rPr>
      </w:pPr>
      <w:proofErr w:type="spellStart"/>
      <w:r w:rsidRPr="00BF0B03">
        <w:rPr>
          <w:rFonts w:ascii="Times New Roman" w:eastAsia="Times New Roman" w:hAnsi="Times New Roman" w:cs="Times New Roman"/>
          <w:b/>
          <w:bCs/>
          <w:sz w:val="24"/>
          <w:szCs w:val="24"/>
          <w:lang w:eastAsia="tr-TR"/>
        </w:rPr>
        <w:t>Psikososyal</w:t>
      </w:r>
      <w:proofErr w:type="spellEnd"/>
      <w:r w:rsidRPr="00BF0B03">
        <w:rPr>
          <w:rFonts w:ascii="Times New Roman" w:eastAsia="Times New Roman" w:hAnsi="Times New Roman" w:cs="Times New Roman"/>
          <w:b/>
          <w:bCs/>
          <w:sz w:val="24"/>
          <w:szCs w:val="24"/>
          <w:lang w:eastAsia="tr-TR"/>
        </w:rPr>
        <w:t xml:space="preserve"> Müdahale Hizmetleri Okul Eylem Planı Çerçevesinde;</w:t>
      </w:r>
    </w:p>
    <w:p w:rsidR="00BF0B03" w:rsidRPr="00BF0B03" w:rsidRDefault="00BF0B03" w:rsidP="00BF0B03">
      <w:pPr>
        <w:spacing w:after="0" w:line="240" w:lineRule="auto"/>
        <w:jc w:val="both"/>
        <w:rPr>
          <w:rFonts w:ascii="Times New Roman" w:eastAsia="Times New Roman" w:hAnsi="Times New Roman" w:cs="Times New Roman"/>
          <w:b/>
          <w:bCs/>
          <w:sz w:val="24"/>
          <w:szCs w:val="24"/>
          <w:lang w:eastAsia="tr-TR"/>
        </w:rPr>
      </w:pPr>
    </w:p>
    <w:p w:rsidR="00BF0B03" w:rsidRPr="00BF0B03" w:rsidRDefault="00BF0B03" w:rsidP="00BF0B03">
      <w:pPr>
        <w:spacing w:after="0" w:line="240" w:lineRule="auto"/>
        <w:jc w:val="both"/>
        <w:rPr>
          <w:rFonts w:ascii="Times New Roman" w:eastAsia="Times New Roman" w:hAnsi="Times New Roman" w:cs="Times New Roman"/>
          <w:b/>
          <w:bCs/>
          <w:sz w:val="24"/>
          <w:szCs w:val="24"/>
          <w:lang w:eastAsia="tr-TR"/>
        </w:rPr>
      </w:pPr>
      <w:r w:rsidRPr="00BF0B03">
        <w:rPr>
          <w:rFonts w:ascii="Times New Roman" w:eastAsia="Times New Roman" w:hAnsi="Times New Roman" w:cs="Times New Roman"/>
          <w:b/>
          <w:bCs/>
          <w:sz w:val="24"/>
          <w:szCs w:val="24"/>
          <w:lang w:eastAsia="tr-TR"/>
        </w:rPr>
        <w:t>A) Yapılması Gerekenler:</w:t>
      </w:r>
    </w:p>
    <w:p w:rsidR="00BF0B03" w:rsidRPr="00BF0B03" w:rsidRDefault="00BF0B03" w:rsidP="00BF0B03">
      <w:pPr>
        <w:numPr>
          <w:ilvl w:val="0"/>
          <w:numId w:val="3"/>
        </w:numPr>
        <w:spacing w:after="0" w:line="240" w:lineRule="auto"/>
        <w:jc w:val="both"/>
        <w:rPr>
          <w:rFonts w:ascii="Times New Roman" w:eastAsia="Times New Roman" w:hAnsi="Times New Roman" w:cs="Times New Roman"/>
          <w:sz w:val="24"/>
          <w:szCs w:val="24"/>
          <w:lang w:eastAsia="tr-TR"/>
        </w:rPr>
      </w:pPr>
      <w:r w:rsidRPr="00BF0B03">
        <w:rPr>
          <w:rFonts w:ascii="Times New Roman" w:eastAsia="Times New Roman" w:hAnsi="Times New Roman" w:cs="Times New Roman"/>
          <w:sz w:val="24"/>
          <w:szCs w:val="24"/>
          <w:lang w:eastAsia="tr-TR"/>
        </w:rPr>
        <w:t>Kriz durumu ile ilgili veya kriz durumu yaratacak olan olayla ilgili bilgi veren kişi bu bilgiyi başka bir yerde söylememesi konusunda uyarılır. Eğer bu kişi bunu beceremeyecek gibi görünüyorsa okul içinde durumla ilgili konuşulmaya devam edilerek tutulmaya çalışılır.</w:t>
      </w:r>
    </w:p>
    <w:p w:rsidR="00E017D4" w:rsidRPr="00BF0B03" w:rsidRDefault="00BF0B03" w:rsidP="00BF0B03">
      <w:pPr>
        <w:numPr>
          <w:ilvl w:val="0"/>
          <w:numId w:val="3"/>
        </w:numPr>
        <w:spacing w:after="0" w:line="240" w:lineRule="auto"/>
        <w:jc w:val="both"/>
        <w:rPr>
          <w:rFonts w:ascii="Times New Roman" w:eastAsia="Times New Roman" w:hAnsi="Times New Roman" w:cs="Times New Roman"/>
          <w:sz w:val="24"/>
          <w:szCs w:val="24"/>
          <w:lang w:eastAsia="tr-TR"/>
        </w:rPr>
      </w:pPr>
      <w:r w:rsidRPr="00BF0B03">
        <w:rPr>
          <w:rFonts w:ascii="Times New Roman" w:eastAsia="Times New Roman" w:hAnsi="Times New Roman" w:cs="Times New Roman"/>
          <w:sz w:val="24"/>
          <w:szCs w:val="24"/>
          <w:lang w:eastAsia="tr-TR"/>
        </w:rPr>
        <w:t>Gelen bilginin doğ</w:t>
      </w:r>
      <w:r>
        <w:rPr>
          <w:rFonts w:ascii="Times New Roman" w:eastAsia="Times New Roman" w:hAnsi="Times New Roman" w:cs="Times New Roman"/>
          <w:sz w:val="24"/>
          <w:szCs w:val="24"/>
          <w:lang w:eastAsia="tr-TR"/>
        </w:rPr>
        <w:t>ru olup olmadığı kontrol edilir</w:t>
      </w:r>
    </w:p>
    <w:p w:rsidR="00BF0B03" w:rsidRPr="00BF0B03" w:rsidRDefault="00F279DB" w:rsidP="00BF0B03">
      <w:pPr>
        <w:numPr>
          <w:ilvl w:val="0"/>
          <w:numId w:val="3"/>
        </w:numPr>
        <w:spacing w:after="0" w:line="240" w:lineRule="auto"/>
        <w:jc w:val="both"/>
        <w:rPr>
          <w:rFonts w:ascii="Times New Roman" w:eastAsia="Times New Roman" w:hAnsi="Times New Roman" w:cs="Times New Roman"/>
          <w:sz w:val="24"/>
          <w:szCs w:val="24"/>
          <w:lang w:eastAsia="tr-TR"/>
        </w:rPr>
      </w:pPr>
      <w:r>
        <w:rPr>
          <w:noProof/>
          <w:lang w:eastAsia="tr-TR"/>
        </w:rPr>
        <w:drawing>
          <wp:anchor distT="0" distB="0" distL="114300" distR="114300" simplePos="0" relativeHeight="251658240" behindDoc="0" locked="0" layoutInCell="1" allowOverlap="1" wp14:anchorId="2B0926B4" wp14:editId="191E8DE7">
            <wp:simplePos x="0" y="0"/>
            <wp:positionH relativeFrom="margin">
              <wp:posOffset>6682740</wp:posOffset>
            </wp:positionH>
            <wp:positionV relativeFrom="margin">
              <wp:posOffset>-247650</wp:posOffset>
            </wp:positionV>
            <wp:extent cx="2447925" cy="2352675"/>
            <wp:effectExtent l="0" t="0" r="9525" b="952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9">
                      <a:extLst>
                        <a:ext uri="{28A0092B-C50C-407E-A947-70E740481C1C}">
                          <a14:useLocalDpi xmlns:a14="http://schemas.microsoft.com/office/drawing/2010/main" val="0"/>
                        </a:ext>
                      </a:extLst>
                    </a:blip>
                    <a:stretch>
                      <a:fillRect/>
                    </a:stretch>
                  </pic:blipFill>
                  <pic:spPr>
                    <a:xfrm>
                      <a:off x="0" y="0"/>
                      <a:ext cx="2447925" cy="2352675"/>
                    </a:xfrm>
                    <a:prstGeom prst="rect">
                      <a:avLst/>
                    </a:prstGeom>
                  </pic:spPr>
                </pic:pic>
              </a:graphicData>
            </a:graphic>
          </wp:anchor>
        </w:drawing>
      </w:r>
      <w:r w:rsidR="00BF0B03" w:rsidRPr="00BF0B03">
        <w:rPr>
          <w:rFonts w:ascii="Times New Roman" w:eastAsia="Times New Roman" w:hAnsi="Times New Roman" w:cs="Times New Roman"/>
          <w:sz w:val="24"/>
          <w:szCs w:val="24"/>
          <w:lang w:eastAsia="tr-TR"/>
        </w:rPr>
        <w:t xml:space="preserve">Diğer çalışanlar bu haberi okul içinde veya dışında yaymamaları, herhangi </w:t>
      </w:r>
      <w:r w:rsidR="00BF0B03" w:rsidRPr="00BF0B03">
        <w:rPr>
          <w:rFonts w:ascii="Times New Roman" w:eastAsia="Times New Roman" w:hAnsi="Times New Roman" w:cs="Times New Roman"/>
          <w:sz w:val="24"/>
          <w:szCs w:val="24"/>
          <w:lang w:eastAsia="tr-TR"/>
        </w:rPr>
        <w:lastRenderedPageBreak/>
        <w:t>bir şey yapmamaları ve talimat beklemeleri konusunda uyarılırlar.</w:t>
      </w:r>
    </w:p>
    <w:p w:rsidR="00BF0B03" w:rsidRPr="00BF0B03" w:rsidRDefault="00BF0B03" w:rsidP="00BF0B03">
      <w:pPr>
        <w:numPr>
          <w:ilvl w:val="0"/>
          <w:numId w:val="3"/>
        </w:numPr>
        <w:spacing w:after="0" w:line="240" w:lineRule="auto"/>
        <w:jc w:val="both"/>
        <w:rPr>
          <w:rFonts w:ascii="Times New Roman" w:eastAsia="Times New Roman" w:hAnsi="Times New Roman" w:cs="Times New Roman"/>
          <w:sz w:val="24"/>
          <w:szCs w:val="24"/>
          <w:lang w:eastAsia="tr-TR"/>
        </w:rPr>
      </w:pPr>
      <w:r w:rsidRPr="00BF0B03">
        <w:rPr>
          <w:rFonts w:ascii="Times New Roman" w:eastAsia="Times New Roman" w:hAnsi="Times New Roman" w:cs="Times New Roman"/>
          <w:sz w:val="24"/>
          <w:szCs w:val="24"/>
          <w:lang w:eastAsia="tr-TR"/>
        </w:rPr>
        <w:t>Olayın doğrulanmasının hemen ardından İlçe Milli Eğitim ve İl Milli Eğitim haberdar edilir.</w:t>
      </w:r>
    </w:p>
    <w:p w:rsidR="00BF0B03" w:rsidRPr="00BF0B03" w:rsidRDefault="00BF0B03" w:rsidP="00BF0B03">
      <w:pPr>
        <w:numPr>
          <w:ilvl w:val="0"/>
          <w:numId w:val="3"/>
        </w:numPr>
        <w:spacing w:after="0" w:line="240" w:lineRule="auto"/>
        <w:jc w:val="both"/>
        <w:rPr>
          <w:rFonts w:ascii="Times New Roman" w:eastAsia="Times New Roman" w:hAnsi="Times New Roman" w:cs="Times New Roman"/>
          <w:sz w:val="24"/>
          <w:szCs w:val="24"/>
          <w:lang w:eastAsia="tr-TR"/>
        </w:rPr>
      </w:pPr>
      <w:r w:rsidRPr="00BF0B03">
        <w:rPr>
          <w:rFonts w:ascii="Times New Roman" w:eastAsia="Times New Roman" w:hAnsi="Times New Roman" w:cs="Times New Roman"/>
          <w:sz w:val="24"/>
          <w:szCs w:val="24"/>
          <w:lang w:eastAsia="tr-TR"/>
        </w:rPr>
        <w:t>Krize müdahale ekibi haberdar edilir ve olay yerine intikali sağlanır. İlgili diğer birimler ilk anda lüzumsuz bir biçimde alan haline sokulmaz.</w:t>
      </w:r>
    </w:p>
    <w:p w:rsidR="00BF0B03" w:rsidRPr="00BF0B03" w:rsidRDefault="00BF0B03" w:rsidP="00BF0B03">
      <w:pPr>
        <w:numPr>
          <w:ilvl w:val="0"/>
          <w:numId w:val="3"/>
        </w:numPr>
        <w:spacing w:after="0" w:line="240" w:lineRule="auto"/>
        <w:jc w:val="both"/>
        <w:rPr>
          <w:rFonts w:ascii="Times New Roman" w:eastAsia="Times New Roman" w:hAnsi="Times New Roman" w:cs="Times New Roman"/>
          <w:sz w:val="24"/>
          <w:szCs w:val="24"/>
          <w:lang w:eastAsia="tr-TR"/>
        </w:rPr>
      </w:pPr>
      <w:r w:rsidRPr="00BF0B03">
        <w:rPr>
          <w:rFonts w:ascii="Times New Roman" w:eastAsia="Times New Roman" w:hAnsi="Times New Roman" w:cs="Times New Roman"/>
          <w:sz w:val="24"/>
          <w:szCs w:val="24"/>
          <w:lang w:eastAsia="tr-TR"/>
        </w:rPr>
        <w:t>Krize müdahale ekibi olay yerinde topladığı bilgileri okul müdürüne düzenli bir biçimde iletir.</w:t>
      </w:r>
    </w:p>
    <w:p w:rsidR="00BF0B03" w:rsidRPr="00BF0B03" w:rsidRDefault="00BF0B03" w:rsidP="00BF0B03">
      <w:pPr>
        <w:spacing w:after="0" w:line="240" w:lineRule="auto"/>
        <w:jc w:val="both"/>
        <w:rPr>
          <w:rFonts w:ascii="Times New Roman" w:eastAsia="Times New Roman" w:hAnsi="Times New Roman" w:cs="Times New Roman"/>
          <w:sz w:val="24"/>
          <w:szCs w:val="24"/>
          <w:lang w:eastAsia="tr-TR"/>
        </w:rPr>
      </w:pPr>
    </w:p>
    <w:p w:rsidR="00E017D4" w:rsidRDefault="00E017D4" w:rsidP="00BF0B03">
      <w:pPr>
        <w:rPr>
          <w:rFonts w:eastAsia="Times New Roman" w:cstheme="minorHAnsi"/>
          <w:b/>
          <w:bCs/>
          <w:color w:val="075192"/>
          <w:lang w:eastAsia="tr-TR"/>
        </w:rPr>
      </w:pPr>
    </w:p>
    <w:p w:rsidR="00BD69DF" w:rsidRDefault="00F279DB" w:rsidP="00A83FED">
      <w:pPr>
        <w:jc w:val="center"/>
        <w:rPr>
          <w:rFonts w:eastAsia="Times New Roman" w:cstheme="minorHAnsi"/>
          <w:b/>
          <w:bCs/>
          <w:color w:val="075192"/>
          <w:lang w:eastAsia="tr-TR"/>
        </w:rPr>
      </w:pPr>
      <w:r>
        <w:rPr>
          <w:noProof/>
          <w:lang w:eastAsia="tr-TR"/>
        </w:rPr>
        <w:drawing>
          <wp:inline distT="0" distB="0" distL="0" distR="0" wp14:anchorId="2B316F76" wp14:editId="228DDF01">
            <wp:extent cx="2861026" cy="3067050"/>
            <wp:effectExtent l="0" t="0" r="0" b="0"/>
            <wp:docPr id="6" name="Resim 6" descr="PSÄ°KOSOSYAL MÃDAHALE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SÄ°KOSOSYAL MÃDAHALE ile ilgili gÃ¶rsel sonucu"/>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67624" cy="3074123"/>
                    </a:xfrm>
                    <a:prstGeom prst="rect">
                      <a:avLst/>
                    </a:prstGeom>
                    <a:noFill/>
                    <a:ln>
                      <a:noFill/>
                    </a:ln>
                  </pic:spPr>
                </pic:pic>
              </a:graphicData>
            </a:graphic>
          </wp:inline>
        </w:drawing>
      </w:r>
    </w:p>
    <w:p w:rsidR="00AE7F89" w:rsidRDefault="00AE7F89" w:rsidP="00A83FED">
      <w:pPr>
        <w:jc w:val="center"/>
        <w:rPr>
          <w:rFonts w:eastAsia="Times New Roman" w:cstheme="minorHAnsi"/>
          <w:b/>
          <w:bCs/>
          <w:color w:val="075192"/>
          <w:lang w:eastAsia="tr-TR"/>
        </w:rPr>
      </w:pPr>
      <w:r>
        <w:rPr>
          <w:rFonts w:eastAsia="Times New Roman" w:cstheme="minorHAnsi"/>
          <w:b/>
          <w:bCs/>
          <w:color w:val="075192"/>
          <w:lang w:eastAsia="tr-TR"/>
        </w:rPr>
        <w:t xml:space="preserve"> </w:t>
      </w:r>
    </w:p>
    <w:p w:rsidR="00AE7F89" w:rsidRPr="00A83FED" w:rsidRDefault="00AE7F89" w:rsidP="00A83FED">
      <w:pPr>
        <w:jc w:val="center"/>
        <w:rPr>
          <w:rFonts w:eastAsia="Times New Roman" w:cstheme="minorHAnsi"/>
          <w:b/>
          <w:bCs/>
          <w:color w:val="075192"/>
          <w:lang w:eastAsia="tr-TR"/>
        </w:rPr>
      </w:pPr>
      <w:r>
        <w:rPr>
          <w:rFonts w:eastAsia="Times New Roman" w:cstheme="minorHAnsi"/>
          <w:b/>
          <w:bCs/>
          <w:color w:val="075192"/>
          <w:lang w:eastAsia="tr-TR"/>
        </w:rPr>
        <w:t xml:space="preserve"> </w:t>
      </w:r>
    </w:p>
    <w:p w:rsidR="00F024AB" w:rsidRDefault="00AC7CB9" w:rsidP="00BD69DF">
      <w:pPr>
        <w:jc w:val="center"/>
        <w:rPr>
          <w:rFonts w:ascii="Times New Roman" w:hAnsi="Times New Roman" w:cs="Times New Roman"/>
          <w:noProof/>
          <w:sz w:val="48"/>
          <w:szCs w:val="48"/>
          <w:lang w:eastAsia="tr-TR"/>
        </w:rPr>
      </w:pPr>
      <w:r w:rsidRPr="00F279DB">
        <w:rPr>
          <w:rFonts w:ascii="Algerian" w:hAnsi="Algerian"/>
          <w:noProof/>
          <w:sz w:val="48"/>
          <w:szCs w:val="48"/>
          <w:lang w:eastAsia="tr-TR"/>
        </w:rPr>
        <w:t>GÜLVEREN ANADOLU L</w:t>
      </w:r>
      <w:r w:rsidRPr="00F279DB">
        <w:rPr>
          <w:rFonts w:ascii="Times New Roman" w:hAnsi="Times New Roman" w:cs="Times New Roman"/>
          <w:noProof/>
          <w:sz w:val="48"/>
          <w:szCs w:val="48"/>
          <w:lang w:eastAsia="tr-TR"/>
        </w:rPr>
        <w:t>İ</w:t>
      </w:r>
      <w:r w:rsidRPr="00F279DB">
        <w:rPr>
          <w:rFonts w:ascii="Algerian" w:hAnsi="Algerian"/>
          <w:noProof/>
          <w:sz w:val="48"/>
          <w:szCs w:val="48"/>
          <w:lang w:eastAsia="tr-TR"/>
        </w:rPr>
        <w:t>SES</w:t>
      </w:r>
      <w:r w:rsidRPr="00F279DB">
        <w:rPr>
          <w:rFonts w:ascii="Times New Roman" w:hAnsi="Times New Roman" w:cs="Times New Roman"/>
          <w:noProof/>
          <w:sz w:val="48"/>
          <w:szCs w:val="48"/>
          <w:lang w:eastAsia="tr-TR"/>
        </w:rPr>
        <w:t>İ</w:t>
      </w:r>
    </w:p>
    <w:p w:rsidR="00F279DB" w:rsidRPr="00BD69DF" w:rsidRDefault="008C73BB" w:rsidP="00BD69DF">
      <w:pPr>
        <w:jc w:val="center"/>
        <w:rPr>
          <w:rFonts w:ascii="Times New Roman" w:hAnsi="Times New Roman" w:cs="Times New Roman"/>
          <w:noProof/>
          <w:sz w:val="24"/>
          <w:szCs w:val="24"/>
          <w:lang w:eastAsia="tr-TR"/>
        </w:rPr>
      </w:pPr>
      <w:r>
        <w:rPr>
          <w:rFonts w:ascii="Times New Roman" w:hAnsi="Times New Roman" w:cs="Times New Roman"/>
          <w:noProof/>
          <w:sz w:val="24"/>
          <w:szCs w:val="24"/>
          <w:lang w:eastAsia="tr-TR"/>
        </w:rPr>
        <w:t>2019-2020</w:t>
      </w:r>
    </w:p>
    <w:p w:rsidR="00F65677" w:rsidRPr="00F279DB" w:rsidRDefault="00E017D4" w:rsidP="00BD69DF">
      <w:pPr>
        <w:jc w:val="center"/>
        <w:rPr>
          <w:rFonts w:ascii="Algerian" w:hAnsi="Algerian"/>
          <w:noProof/>
          <w:lang w:eastAsia="tr-TR"/>
        </w:rPr>
      </w:pPr>
      <w:r w:rsidRPr="00F279DB">
        <w:rPr>
          <w:rFonts w:ascii="Algerian" w:hAnsi="Algerian"/>
          <w:noProof/>
          <w:lang w:eastAsia="tr-TR"/>
        </w:rPr>
        <w:t>PS</w:t>
      </w:r>
      <w:r w:rsidRPr="00F279DB">
        <w:rPr>
          <w:rFonts w:ascii="Times New Roman" w:hAnsi="Times New Roman" w:cs="Times New Roman"/>
          <w:noProof/>
          <w:lang w:eastAsia="tr-TR"/>
        </w:rPr>
        <w:t>İ</w:t>
      </w:r>
      <w:r w:rsidRPr="00F279DB">
        <w:rPr>
          <w:rFonts w:ascii="Algerian" w:hAnsi="Algerian"/>
          <w:noProof/>
          <w:lang w:eastAsia="tr-TR"/>
        </w:rPr>
        <w:t xml:space="preserve">KOSOSYAL KORUMA, </w:t>
      </w:r>
      <w:r w:rsidRPr="00F279DB">
        <w:rPr>
          <w:rFonts w:ascii="Algerian" w:hAnsi="Algerian" w:cs="Algerian"/>
          <w:noProof/>
          <w:lang w:eastAsia="tr-TR"/>
        </w:rPr>
        <w:t>Ö</w:t>
      </w:r>
      <w:r w:rsidRPr="00F279DB">
        <w:rPr>
          <w:rFonts w:ascii="Algerian" w:hAnsi="Algerian"/>
          <w:noProof/>
          <w:lang w:eastAsia="tr-TR"/>
        </w:rPr>
        <w:t>NLEME VE KR</w:t>
      </w:r>
      <w:r w:rsidRPr="00F279DB">
        <w:rPr>
          <w:rFonts w:ascii="Times New Roman" w:hAnsi="Times New Roman" w:cs="Times New Roman"/>
          <w:noProof/>
          <w:lang w:eastAsia="tr-TR"/>
        </w:rPr>
        <w:t>İ</w:t>
      </w:r>
      <w:r w:rsidRPr="00F279DB">
        <w:rPr>
          <w:rFonts w:ascii="Algerian" w:hAnsi="Algerian"/>
          <w:noProof/>
          <w:lang w:eastAsia="tr-TR"/>
        </w:rPr>
        <w:t>ZE M</w:t>
      </w:r>
      <w:r w:rsidRPr="00F279DB">
        <w:rPr>
          <w:rFonts w:ascii="Algerian" w:hAnsi="Algerian" w:cs="Algerian"/>
          <w:noProof/>
          <w:lang w:eastAsia="tr-TR"/>
        </w:rPr>
        <w:t>Ü</w:t>
      </w:r>
      <w:r w:rsidRPr="00F279DB">
        <w:rPr>
          <w:rFonts w:ascii="Algerian" w:hAnsi="Algerian"/>
          <w:noProof/>
          <w:lang w:eastAsia="tr-TR"/>
        </w:rPr>
        <w:t>DAHALE H</w:t>
      </w:r>
      <w:r w:rsidRPr="00F279DB">
        <w:rPr>
          <w:rFonts w:ascii="Times New Roman" w:hAnsi="Times New Roman" w:cs="Times New Roman"/>
          <w:noProof/>
          <w:lang w:eastAsia="tr-TR"/>
        </w:rPr>
        <w:t>İ</w:t>
      </w:r>
      <w:r w:rsidRPr="00F279DB">
        <w:rPr>
          <w:rFonts w:ascii="Algerian" w:hAnsi="Algerian"/>
          <w:noProof/>
          <w:lang w:eastAsia="tr-TR"/>
        </w:rPr>
        <w:t>ZMETLER</w:t>
      </w:r>
      <w:r w:rsidRPr="00F279DB">
        <w:rPr>
          <w:rFonts w:ascii="Times New Roman" w:hAnsi="Times New Roman" w:cs="Times New Roman"/>
          <w:noProof/>
          <w:lang w:eastAsia="tr-TR"/>
        </w:rPr>
        <w:t>İ</w:t>
      </w:r>
    </w:p>
    <w:p w:rsidR="00E017D4" w:rsidRDefault="00E017D4" w:rsidP="00BD69DF">
      <w:pPr>
        <w:jc w:val="center"/>
        <w:rPr>
          <w:noProof/>
          <w:lang w:eastAsia="tr-TR"/>
        </w:rPr>
      </w:pPr>
    </w:p>
    <w:p w:rsidR="00F279DB" w:rsidRDefault="00F279DB" w:rsidP="00BD69DF">
      <w:pPr>
        <w:jc w:val="center"/>
        <w:rPr>
          <w:noProof/>
          <w:lang w:eastAsia="tr-TR"/>
        </w:rPr>
      </w:pPr>
    </w:p>
    <w:p w:rsidR="00F279DB" w:rsidRDefault="00E017D4" w:rsidP="00BD69DF">
      <w:pPr>
        <w:jc w:val="center"/>
        <w:rPr>
          <w:b/>
          <w:noProof/>
          <w:lang w:eastAsia="tr-TR"/>
        </w:rPr>
      </w:pPr>
      <w:r w:rsidRPr="00F279DB">
        <w:rPr>
          <w:b/>
          <w:noProof/>
          <w:lang w:eastAsia="tr-TR"/>
        </w:rPr>
        <w:t>Neşide AKKANAT</w:t>
      </w:r>
      <w:bookmarkStart w:id="0" w:name="_GoBack"/>
      <w:bookmarkEnd w:id="0"/>
    </w:p>
    <w:p w:rsidR="00F279DB" w:rsidRPr="00BD69DF" w:rsidRDefault="00BD69DF" w:rsidP="00BD69DF">
      <w:pPr>
        <w:jc w:val="center"/>
        <w:rPr>
          <w:b/>
          <w:noProof/>
          <w:lang w:eastAsia="tr-TR"/>
        </w:rPr>
      </w:pPr>
      <w:r>
        <w:rPr>
          <w:b/>
          <w:noProof/>
          <w:lang w:eastAsia="tr-TR"/>
        </w:rPr>
        <w:lastRenderedPageBreak/>
        <w:t>Okul Psikolojik Danışmanı</w:t>
      </w:r>
    </w:p>
    <w:p w:rsidR="00F279DB" w:rsidRDefault="00F279DB" w:rsidP="00E017D4">
      <w:pPr>
        <w:spacing w:after="0" w:line="240" w:lineRule="auto"/>
        <w:jc w:val="both"/>
        <w:rPr>
          <w:rFonts w:ascii="Times New Roman" w:eastAsia="Times New Roman" w:hAnsi="Times New Roman" w:cs="Times New Roman"/>
          <w:sz w:val="24"/>
          <w:szCs w:val="24"/>
          <w:lang w:eastAsia="tr-TR"/>
        </w:rPr>
      </w:pPr>
    </w:p>
    <w:p w:rsidR="00BF0B03" w:rsidRPr="00F279DB" w:rsidRDefault="00E017D4" w:rsidP="00E017D4">
      <w:pPr>
        <w:spacing w:after="0" w:line="240" w:lineRule="auto"/>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 xml:space="preserve"> </w:t>
      </w:r>
      <w:r w:rsidR="00BF0B03" w:rsidRPr="00F279DB">
        <w:rPr>
          <w:rFonts w:ascii="Times New Roman" w:eastAsia="Times New Roman" w:hAnsi="Times New Roman" w:cs="Times New Roman"/>
          <w:b/>
          <w:sz w:val="24"/>
          <w:szCs w:val="24"/>
          <w:lang w:eastAsia="tr-TR"/>
        </w:rPr>
        <w:t>PSİKOSOSYAL MÜDAHALE NEDİR?</w:t>
      </w:r>
      <w:r w:rsidRPr="00E017D4">
        <w:rPr>
          <w:rFonts w:ascii="Times New Roman" w:eastAsia="Times New Roman" w:hAnsi="Times New Roman" w:cs="Times New Roman"/>
          <w:sz w:val="24"/>
          <w:szCs w:val="24"/>
          <w:lang w:eastAsia="tr-TR"/>
        </w:rPr>
        <w:t xml:space="preserve">   </w:t>
      </w:r>
      <w:r w:rsidR="00BF0B03" w:rsidRPr="00F279DB">
        <w:rPr>
          <w:rFonts w:ascii="Times New Roman" w:hAnsi="Times New Roman" w:cs="Times New Roman"/>
          <w:color w:val="2D2D2D"/>
          <w:sz w:val="24"/>
          <w:szCs w:val="24"/>
          <w:shd w:val="clear" w:color="auto" w:fill="FFFFFF"/>
        </w:rPr>
        <w:t>Afetler sonrasında etkilenen bireylerin, normal yaşantılarına geçiş surecini hızlandırmaya yardımcı olan, bireylerin ve toplumun var olan gereksinimlerini tespit ederek olası afetlerle başa çıkma ve müdahale edebilme kapasitelerinin yanı sıra iyileşme becerilerinin de artırılmasına yönelik faaliyet ve hizmetlerin tümü.</w:t>
      </w:r>
    </w:p>
    <w:p w:rsidR="00BF0B03" w:rsidRPr="00F279DB" w:rsidRDefault="00BF0B03" w:rsidP="00E017D4">
      <w:pPr>
        <w:spacing w:after="0" w:line="240" w:lineRule="auto"/>
        <w:jc w:val="both"/>
        <w:rPr>
          <w:rFonts w:ascii="Times New Roman" w:eastAsia="Times New Roman" w:hAnsi="Times New Roman" w:cs="Times New Roman"/>
          <w:sz w:val="24"/>
          <w:szCs w:val="24"/>
          <w:lang w:eastAsia="tr-TR"/>
        </w:rPr>
      </w:pPr>
    </w:p>
    <w:p w:rsidR="00BF0B03" w:rsidRDefault="00BF0B03" w:rsidP="00E017D4">
      <w:pPr>
        <w:spacing w:after="0" w:line="240" w:lineRule="auto"/>
        <w:jc w:val="both"/>
        <w:rPr>
          <w:rFonts w:ascii="Times New Roman" w:eastAsia="Times New Roman" w:hAnsi="Times New Roman" w:cs="Times New Roman"/>
          <w:sz w:val="24"/>
          <w:szCs w:val="24"/>
          <w:lang w:eastAsia="tr-TR"/>
        </w:rPr>
      </w:pPr>
    </w:p>
    <w:p w:rsidR="00BF0B03" w:rsidRDefault="00BF0B03" w:rsidP="00E017D4">
      <w:pPr>
        <w:spacing w:after="0" w:line="240" w:lineRule="auto"/>
        <w:jc w:val="both"/>
        <w:rPr>
          <w:rFonts w:ascii="Times New Roman" w:eastAsia="Times New Roman" w:hAnsi="Times New Roman" w:cs="Times New Roman"/>
          <w:sz w:val="24"/>
          <w:szCs w:val="24"/>
          <w:lang w:eastAsia="tr-TR"/>
        </w:rPr>
      </w:pPr>
    </w:p>
    <w:p w:rsidR="00BD69DF" w:rsidRDefault="00BD69DF" w:rsidP="00E017D4">
      <w:pPr>
        <w:spacing w:after="0" w:line="240" w:lineRule="auto"/>
        <w:jc w:val="both"/>
        <w:rPr>
          <w:rFonts w:ascii="Times New Roman" w:eastAsia="Times New Roman" w:hAnsi="Times New Roman" w:cs="Times New Roman"/>
          <w:sz w:val="24"/>
          <w:szCs w:val="24"/>
          <w:lang w:eastAsia="tr-TR"/>
        </w:rPr>
      </w:pPr>
    </w:p>
    <w:p w:rsidR="00BD69DF" w:rsidRDefault="00BD69DF" w:rsidP="00E017D4">
      <w:pPr>
        <w:spacing w:after="0" w:line="240" w:lineRule="auto"/>
        <w:jc w:val="both"/>
        <w:rPr>
          <w:rFonts w:ascii="Times New Roman" w:eastAsia="Times New Roman" w:hAnsi="Times New Roman" w:cs="Times New Roman"/>
          <w:sz w:val="24"/>
          <w:szCs w:val="24"/>
          <w:lang w:eastAsia="tr-TR"/>
        </w:rPr>
      </w:pPr>
    </w:p>
    <w:p w:rsidR="00BD69DF" w:rsidRDefault="00BD69DF" w:rsidP="00E017D4">
      <w:pPr>
        <w:spacing w:after="0" w:line="240" w:lineRule="auto"/>
        <w:jc w:val="both"/>
        <w:rPr>
          <w:rFonts w:ascii="Times New Roman" w:eastAsia="Times New Roman" w:hAnsi="Times New Roman" w:cs="Times New Roman"/>
          <w:sz w:val="24"/>
          <w:szCs w:val="24"/>
          <w:lang w:eastAsia="tr-TR"/>
        </w:rPr>
      </w:pPr>
    </w:p>
    <w:p w:rsidR="00E017D4" w:rsidRPr="00E017D4" w:rsidRDefault="00E017D4" w:rsidP="00E017D4">
      <w:pPr>
        <w:spacing w:after="0" w:line="240" w:lineRule="auto"/>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 xml:space="preserve">    </w:t>
      </w:r>
      <w:proofErr w:type="spellStart"/>
      <w:r w:rsidRPr="00E017D4">
        <w:rPr>
          <w:rFonts w:ascii="Times New Roman" w:eastAsia="Times New Roman" w:hAnsi="Times New Roman" w:cs="Times New Roman"/>
          <w:b/>
          <w:sz w:val="24"/>
          <w:szCs w:val="24"/>
          <w:u w:val="single"/>
          <w:lang w:eastAsia="tr-TR"/>
        </w:rPr>
        <w:t>Psikososyal</w:t>
      </w:r>
      <w:proofErr w:type="spellEnd"/>
      <w:r w:rsidRPr="00E017D4">
        <w:rPr>
          <w:rFonts w:ascii="Times New Roman" w:eastAsia="Times New Roman" w:hAnsi="Times New Roman" w:cs="Times New Roman"/>
          <w:b/>
          <w:sz w:val="24"/>
          <w:szCs w:val="24"/>
          <w:u w:val="single"/>
          <w:lang w:eastAsia="tr-TR"/>
        </w:rPr>
        <w:t xml:space="preserve"> Müdahale Hizmetleri Okul Ekibi</w:t>
      </w:r>
      <w:r w:rsidRPr="00E017D4">
        <w:rPr>
          <w:rFonts w:ascii="Times New Roman" w:eastAsia="Times New Roman" w:hAnsi="Times New Roman" w:cs="Times New Roman"/>
          <w:sz w:val="24"/>
          <w:szCs w:val="24"/>
          <w:lang w:eastAsia="tr-TR"/>
        </w:rPr>
        <w:t>, Okul Müdürü başkanlığında aşağıda yer alan üyelerden oluşmuştur.</w:t>
      </w:r>
    </w:p>
    <w:p w:rsidR="00E017D4" w:rsidRPr="00E017D4" w:rsidRDefault="00E017D4" w:rsidP="00E017D4">
      <w:pPr>
        <w:spacing w:after="0" w:line="240" w:lineRule="auto"/>
        <w:jc w:val="both"/>
        <w:rPr>
          <w:rFonts w:ascii="Times New Roman" w:eastAsia="Times New Roman" w:hAnsi="Times New Roman" w:cs="Times New Roman"/>
          <w:sz w:val="24"/>
          <w:szCs w:val="24"/>
          <w:lang w:eastAsia="tr-TR"/>
        </w:rPr>
      </w:pPr>
    </w:p>
    <w:p w:rsidR="00E017D4" w:rsidRPr="00E017D4" w:rsidRDefault="00E017D4" w:rsidP="00E017D4">
      <w:pPr>
        <w:numPr>
          <w:ilvl w:val="0"/>
          <w:numId w:val="2"/>
        </w:numPr>
        <w:spacing w:after="0" w:line="240" w:lineRule="auto"/>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Okul Yönetimi:</w:t>
      </w:r>
    </w:p>
    <w:p w:rsidR="00E017D4" w:rsidRPr="00E017D4" w:rsidRDefault="00E017D4" w:rsidP="00E017D4">
      <w:pPr>
        <w:spacing w:after="0" w:line="240" w:lineRule="auto"/>
        <w:ind w:left="1776"/>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 xml:space="preserve">      Okul Müdürü</w:t>
      </w:r>
    </w:p>
    <w:p w:rsidR="00E017D4" w:rsidRPr="00E017D4" w:rsidRDefault="00E017D4" w:rsidP="00E017D4">
      <w:pPr>
        <w:tabs>
          <w:tab w:val="left" w:pos="2260"/>
        </w:tabs>
        <w:spacing w:after="0" w:line="240" w:lineRule="auto"/>
        <w:ind w:left="1776"/>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 xml:space="preserve">      Okul Müdürü Yardımcısı</w:t>
      </w:r>
    </w:p>
    <w:p w:rsidR="00E017D4" w:rsidRPr="00E017D4" w:rsidRDefault="00E017D4" w:rsidP="00E017D4">
      <w:pPr>
        <w:numPr>
          <w:ilvl w:val="0"/>
          <w:numId w:val="2"/>
        </w:numPr>
        <w:spacing w:after="0" w:line="240" w:lineRule="auto"/>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Psikolojik Danışma Servisi:</w:t>
      </w:r>
    </w:p>
    <w:p w:rsidR="00E017D4" w:rsidRPr="00E017D4" w:rsidRDefault="00E017D4" w:rsidP="00E017D4">
      <w:pPr>
        <w:spacing w:after="0" w:line="240" w:lineRule="auto"/>
        <w:ind w:left="1776"/>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 xml:space="preserve">       Rehber Öğretmen</w:t>
      </w:r>
    </w:p>
    <w:p w:rsidR="00E017D4" w:rsidRPr="00E017D4" w:rsidRDefault="00E017D4" w:rsidP="00E017D4">
      <w:pPr>
        <w:numPr>
          <w:ilvl w:val="0"/>
          <w:numId w:val="2"/>
        </w:numPr>
        <w:spacing w:after="0" w:line="240" w:lineRule="auto"/>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 xml:space="preserve">Öğretmen Temsilcisi  </w:t>
      </w:r>
    </w:p>
    <w:p w:rsidR="00E017D4" w:rsidRPr="00E017D4" w:rsidRDefault="00E017D4" w:rsidP="00E017D4">
      <w:pPr>
        <w:numPr>
          <w:ilvl w:val="0"/>
          <w:numId w:val="2"/>
        </w:numPr>
        <w:spacing w:after="0" w:line="240" w:lineRule="auto"/>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Öğrenci Temsilcisi</w:t>
      </w:r>
    </w:p>
    <w:p w:rsidR="00E017D4" w:rsidRPr="00BD69DF" w:rsidRDefault="00BD69DF" w:rsidP="00E017D4">
      <w:pPr>
        <w:numPr>
          <w:ilvl w:val="0"/>
          <w:numId w:val="2"/>
        </w:num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t xml:space="preserve">Veli </w:t>
      </w:r>
      <w:proofErr w:type="spellStart"/>
      <w:r>
        <w:rPr>
          <w:rFonts w:ascii="Times New Roman" w:eastAsia="Times New Roman" w:hAnsi="Times New Roman" w:cs="Times New Roman"/>
          <w:sz w:val="24"/>
          <w:szCs w:val="24"/>
          <w:lang w:eastAsia="tr-TR"/>
        </w:rPr>
        <w:t>Temsilcis</w:t>
      </w:r>
      <w:proofErr w:type="spellEnd"/>
    </w:p>
    <w:p w:rsidR="00BF0B03" w:rsidRDefault="00BF0B03" w:rsidP="00E017D4">
      <w:pPr>
        <w:spacing w:after="0" w:line="240" w:lineRule="auto"/>
        <w:rPr>
          <w:rFonts w:ascii="Times New Roman" w:eastAsia="Times New Roman" w:hAnsi="Times New Roman" w:cs="Times New Roman"/>
          <w:b/>
          <w:sz w:val="24"/>
          <w:szCs w:val="24"/>
          <w:lang w:eastAsia="tr-TR"/>
        </w:rPr>
      </w:pPr>
    </w:p>
    <w:p w:rsidR="00BF0B03" w:rsidRDefault="00BF0B03" w:rsidP="00E017D4">
      <w:pPr>
        <w:spacing w:after="0" w:line="240" w:lineRule="auto"/>
        <w:rPr>
          <w:rFonts w:ascii="Times New Roman" w:eastAsia="Times New Roman" w:hAnsi="Times New Roman" w:cs="Times New Roman"/>
          <w:b/>
          <w:sz w:val="24"/>
          <w:szCs w:val="24"/>
          <w:lang w:eastAsia="tr-TR"/>
        </w:rPr>
      </w:pPr>
    </w:p>
    <w:p w:rsidR="00BF0B03" w:rsidRDefault="00BF0B03" w:rsidP="00E017D4">
      <w:pPr>
        <w:spacing w:after="0" w:line="240" w:lineRule="auto"/>
        <w:rPr>
          <w:rFonts w:ascii="Times New Roman" w:eastAsia="Times New Roman" w:hAnsi="Times New Roman" w:cs="Times New Roman"/>
          <w:b/>
          <w:sz w:val="24"/>
          <w:szCs w:val="24"/>
          <w:lang w:eastAsia="tr-TR"/>
        </w:rPr>
      </w:pPr>
      <w:r>
        <w:rPr>
          <w:noProof/>
          <w:lang w:eastAsia="tr-TR"/>
        </w:rPr>
        <w:drawing>
          <wp:inline distT="0" distB="0" distL="0" distR="0" wp14:anchorId="08D42181" wp14:editId="0959A7FD">
            <wp:extent cx="2665291" cy="2438400"/>
            <wp:effectExtent l="0" t="0" r="1905" b="0"/>
            <wp:docPr id="5" name="Resim 5" descr="PSÄ°KOSOSYAL MÃDAHALE RESÄ°M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SÄ°KOSOSYAL MÃDAHALE RESÄ°M ile ilgili gÃ¶rsel sonucu"/>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64460" cy="2437640"/>
                    </a:xfrm>
                    <a:prstGeom prst="rect">
                      <a:avLst/>
                    </a:prstGeom>
                    <a:noFill/>
                    <a:ln>
                      <a:noFill/>
                    </a:ln>
                  </pic:spPr>
                </pic:pic>
              </a:graphicData>
            </a:graphic>
          </wp:inline>
        </w:drawing>
      </w:r>
    </w:p>
    <w:p w:rsidR="00BF0B03" w:rsidRPr="00E017D4" w:rsidRDefault="00BF0B03" w:rsidP="00E017D4">
      <w:pPr>
        <w:spacing w:after="0" w:line="240" w:lineRule="auto"/>
        <w:rPr>
          <w:rFonts w:ascii="Times New Roman" w:eastAsia="Times New Roman" w:hAnsi="Times New Roman" w:cs="Times New Roman"/>
          <w:b/>
          <w:sz w:val="24"/>
          <w:szCs w:val="24"/>
          <w:lang w:eastAsia="tr-TR"/>
        </w:rPr>
      </w:pPr>
    </w:p>
    <w:p w:rsidR="00BD69DF" w:rsidRDefault="00BD69DF" w:rsidP="00E017D4">
      <w:pPr>
        <w:spacing w:after="0" w:line="240" w:lineRule="auto"/>
        <w:jc w:val="both"/>
        <w:rPr>
          <w:rFonts w:ascii="Times New Roman" w:eastAsia="Times New Roman" w:hAnsi="Times New Roman" w:cs="Times New Roman"/>
          <w:b/>
          <w:i/>
          <w:sz w:val="24"/>
          <w:szCs w:val="24"/>
          <w:u w:val="single"/>
          <w:lang w:eastAsia="tr-TR"/>
        </w:rPr>
      </w:pPr>
    </w:p>
    <w:p w:rsidR="00E017D4" w:rsidRPr="00E017D4" w:rsidRDefault="00BF0B03" w:rsidP="00E017D4">
      <w:pPr>
        <w:spacing w:after="0" w:line="240" w:lineRule="auto"/>
        <w:jc w:val="both"/>
        <w:rPr>
          <w:rFonts w:ascii="Times New Roman" w:eastAsia="Times New Roman" w:hAnsi="Times New Roman" w:cs="Times New Roman"/>
          <w:b/>
          <w:i/>
          <w:sz w:val="24"/>
          <w:szCs w:val="24"/>
          <w:u w:val="single"/>
          <w:lang w:eastAsia="tr-TR"/>
        </w:rPr>
      </w:pPr>
      <w:r>
        <w:rPr>
          <w:rFonts w:ascii="Times New Roman" w:eastAsia="Times New Roman" w:hAnsi="Times New Roman" w:cs="Times New Roman"/>
          <w:b/>
          <w:i/>
          <w:sz w:val="24"/>
          <w:szCs w:val="24"/>
          <w:u w:val="single"/>
          <w:lang w:eastAsia="tr-TR"/>
        </w:rPr>
        <w:t xml:space="preserve"> </w:t>
      </w:r>
      <w:proofErr w:type="gramStart"/>
      <w:r>
        <w:rPr>
          <w:rFonts w:ascii="Times New Roman" w:eastAsia="Times New Roman" w:hAnsi="Times New Roman" w:cs="Times New Roman"/>
          <w:b/>
          <w:i/>
          <w:sz w:val="24"/>
          <w:szCs w:val="24"/>
          <w:u w:val="single"/>
          <w:lang w:eastAsia="tr-TR"/>
        </w:rPr>
        <w:t xml:space="preserve">ÖĞRETMENLERİN </w:t>
      </w:r>
      <w:r w:rsidR="00E017D4" w:rsidRPr="00E017D4">
        <w:rPr>
          <w:rFonts w:ascii="Times New Roman" w:eastAsia="Times New Roman" w:hAnsi="Times New Roman" w:cs="Times New Roman"/>
          <w:b/>
          <w:i/>
          <w:sz w:val="24"/>
          <w:szCs w:val="24"/>
          <w:u w:val="single"/>
          <w:lang w:eastAsia="tr-TR"/>
        </w:rPr>
        <w:t xml:space="preserve"> GÖREVLERİ</w:t>
      </w:r>
      <w:proofErr w:type="gramEnd"/>
      <w:r w:rsidR="00E017D4" w:rsidRPr="00E017D4">
        <w:rPr>
          <w:rFonts w:ascii="Times New Roman" w:eastAsia="Times New Roman" w:hAnsi="Times New Roman" w:cs="Times New Roman"/>
          <w:b/>
          <w:i/>
          <w:sz w:val="24"/>
          <w:szCs w:val="24"/>
          <w:u w:val="single"/>
          <w:lang w:eastAsia="tr-TR"/>
        </w:rPr>
        <w:t>:</w:t>
      </w:r>
    </w:p>
    <w:p w:rsidR="00E017D4" w:rsidRPr="00E017D4" w:rsidRDefault="00E017D4" w:rsidP="00E017D4">
      <w:pPr>
        <w:spacing w:after="0" w:line="240" w:lineRule="auto"/>
        <w:jc w:val="both"/>
        <w:rPr>
          <w:rFonts w:ascii="Times New Roman" w:eastAsia="Times New Roman" w:hAnsi="Times New Roman" w:cs="Times New Roman"/>
          <w:sz w:val="24"/>
          <w:szCs w:val="24"/>
          <w:lang w:eastAsia="tr-TR"/>
        </w:rPr>
      </w:pPr>
    </w:p>
    <w:p w:rsidR="00E017D4" w:rsidRPr="00E017D4" w:rsidRDefault="00E017D4" w:rsidP="00E017D4">
      <w:pPr>
        <w:spacing w:after="0" w:line="240" w:lineRule="auto"/>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1.  Okul eylem planı doğrultusunda öğrenci ve velilere yönelik bilgilendirme toplantılarına katılır.</w:t>
      </w:r>
    </w:p>
    <w:p w:rsidR="00E017D4" w:rsidRPr="00E017D4" w:rsidRDefault="00E017D4" w:rsidP="00E017D4">
      <w:pPr>
        <w:spacing w:after="0" w:line="240" w:lineRule="auto"/>
        <w:jc w:val="both"/>
        <w:rPr>
          <w:rFonts w:ascii="Times New Roman" w:eastAsia="Times New Roman" w:hAnsi="Times New Roman" w:cs="Times New Roman"/>
          <w:sz w:val="24"/>
          <w:szCs w:val="24"/>
          <w:lang w:eastAsia="tr-TR"/>
        </w:rPr>
      </w:pPr>
    </w:p>
    <w:p w:rsidR="00E017D4" w:rsidRPr="00E017D4" w:rsidRDefault="00E017D4" w:rsidP="00E017D4">
      <w:pPr>
        <w:spacing w:after="0" w:line="240" w:lineRule="auto"/>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 xml:space="preserve">2. Sınıfında </w:t>
      </w:r>
      <w:proofErr w:type="spellStart"/>
      <w:r w:rsidRPr="00E017D4">
        <w:rPr>
          <w:rFonts w:ascii="Times New Roman" w:eastAsia="Times New Roman" w:hAnsi="Times New Roman" w:cs="Times New Roman"/>
          <w:sz w:val="24"/>
          <w:szCs w:val="24"/>
          <w:lang w:eastAsia="tr-TR"/>
        </w:rPr>
        <w:t>Travmatik</w:t>
      </w:r>
      <w:proofErr w:type="spellEnd"/>
      <w:r w:rsidRPr="00E017D4">
        <w:rPr>
          <w:rFonts w:ascii="Times New Roman" w:eastAsia="Times New Roman" w:hAnsi="Times New Roman" w:cs="Times New Roman"/>
          <w:sz w:val="24"/>
          <w:szCs w:val="24"/>
          <w:lang w:eastAsia="tr-TR"/>
        </w:rPr>
        <w:t xml:space="preserve"> yaşantıya maruz kalmış </w:t>
      </w:r>
      <w:proofErr w:type="gramStart"/>
      <w:r w:rsidRPr="00E017D4">
        <w:rPr>
          <w:rFonts w:ascii="Times New Roman" w:eastAsia="Times New Roman" w:hAnsi="Times New Roman" w:cs="Times New Roman"/>
          <w:sz w:val="24"/>
          <w:szCs w:val="24"/>
          <w:lang w:eastAsia="tr-TR"/>
        </w:rPr>
        <w:t>yada</w:t>
      </w:r>
      <w:proofErr w:type="gramEnd"/>
      <w:r w:rsidRPr="00E017D4">
        <w:rPr>
          <w:rFonts w:ascii="Times New Roman" w:eastAsia="Times New Roman" w:hAnsi="Times New Roman" w:cs="Times New Roman"/>
          <w:sz w:val="24"/>
          <w:szCs w:val="24"/>
          <w:lang w:eastAsia="tr-TR"/>
        </w:rPr>
        <w:t xml:space="preserve"> risk altında olduğu düşünülen öğrencilere yapılabilecekler konusunda Okul Psikolojik Danışma Servisi ile işbirliği yaparak gerekli önlemleri alır.</w:t>
      </w:r>
    </w:p>
    <w:p w:rsidR="00E017D4" w:rsidRPr="00E017D4" w:rsidRDefault="00E017D4" w:rsidP="00E017D4">
      <w:pPr>
        <w:spacing w:after="0" w:line="240" w:lineRule="auto"/>
        <w:jc w:val="both"/>
        <w:rPr>
          <w:rFonts w:ascii="Times New Roman" w:eastAsia="Times New Roman" w:hAnsi="Times New Roman" w:cs="Times New Roman"/>
          <w:sz w:val="24"/>
          <w:szCs w:val="24"/>
          <w:lang w:eastAsia="tr-TR"/>
        </w:rPr>
      </w:pPr>
    </w:p>
    <w:p w:rsidR="00E017D4" w:rsidRPr="00E017D4" w:rsidRDefault="00E017D4" w:rsidP="00E017D4">
      <w:pPr>
        <w:spacing w:after="0" w:line="240" w:lineRule="auto"/>
        <w:jc w:val="both"/>
        <w:rPr>
          <w:rFonts w:ascii="Times New Roman" w:eastAsia="Times New Roman" w:hAnsi="Times New Roman" w:cs="Times New Roman"/>
          <w:sz w:val="24"/>
          <w:szCs w:val="24"/>
          <w:lang w:eastAsia="tr-TR"/>
        </w:rPr>
      </w:pPr>
      <w:r w:rsidRPr="00E017D4">
        <w:rPr>
          <w:rFonts w:ascii="Times New Roman" w:eastAsia="Times New Roman" w:hAnsi="Times New Roman" w:cs="Times New Roman"/>
          <w:sz w:val="24"/>
          <w:szCs w:val="24"/>
          <w:lang w:eastAsia="tr-TR"/>
        </w:rPr>
        <w:t xml:space="preserve">3. </w:t>
      </w:r>
      <w:proofErr w:type="spellStart"/>
      <w:r w:rsidRPr="00E017D4">
        <w:rPr>
          <w:rFonts w:ascii="Times New Roman" w:eastAsia="Times New Roman" w:hAnsi="Times New Roman" w:cs="Times New Roman"/>
          <w:sz w:val="24"/>
          <w:szCs w:val="24"/>
          <w:lang w:eastAsia="tr-TR"/>
        </w:rPr>
        <w:t>Psikososyal</w:t>
      </w:r>
      <w:proofErr w:type="spellEnd"/>
      <w:r w:rsidRPr="00E017D4">
        <w:rPr>
          <w:rFonts w:ascii="Times New Roman" w:eastAsia="Times New Roman" w:hAnsi="Times New Roman" w:cs="Times New Roman"/>
          <w:sz w:val="24"/>
          <w:szCs w:val="24"/>
          <w:lang w:eastAsia="tr-TR"/>
        </w:rPr>
        <w:t xml:space="preserve"> Müdahale Hizmetleri kapsamında kendisine verilenleri yapar.</w:t>
      </w:r>
    </w:p>
    <w:p w:rsidR="00E017D4" w:rsidRPr="00E017D4" w:rsidRDefault="00E017D4" w:rsidP="00E017D4">
      <w:pPr>
        <w:widowControl w:val="0"/>
        <w:autoSpaceDE w:val="0"/>
        <w:autoSpaceDN w:val="0"/>
        <w:adjustRightInd w:val="0"/>
        <w:spacing w:after="0" w:line="360" w:lineRule="auto"/>
        <w:jc w:val="both"/>
        <w:rPr>
          <w:rFonts w:ascii="Times New Roman" w:eastAsia="Times New Roman" w:hAnsi="Times New Roman" w:cs="Times New Roman"/>
          <w:i/>
          <w:sz w:val="24"/>
          <w:szCs w:val="24"/>
          <w:u w:val="single"/>
          <w:lang w:eastAsia="tr-TR"/>
        </w:rPr>
      </w:pPr>
    </w:p>
    <w:p w:rsidR="00CE1F77" w:rsidRPr="00CE1F77" w:rsidRDefault="00CE1F77" w:rsidP="00CE1F77">
      <w:pPr>
        <w:spacing w:after="0" w:line="240" w:lineRule="auto"/>
        <w:jc w:val="both"/>
        <w:rPr>
          <w:rFonts w:ascii="Times New Roman" w:eastAsia="Times New Roman" w:hAnsi="Times New Roman" w:cs="Times New Roman"/>
          <w:b/>
          <w:i/>
          <w:sz w:val="24"/>
          <w:szCs w:val="24"/>
          <w:u w:val="single"/>
          <w:lang w:eastAsia="tr-TR"/>
        </w:rPr>
      </w:pPr>
      <w:r w:rsidRPr="00CE1F77">
        <w:rPr>
          <w:rFonts w:ascii="Times New Roman" w:eastAsia="Times New Roman" w:hAnsi="Times New Roman" w:cs="Times New Roman"/>
          <w:b/>
          <w:i/>
          <w:sz w:val="24"/>
          <w:szCs w:val="24"/>
          <w:u w:val="single"/>
          <w:lang w:eastAsia="tr-TR"/>
        </w:rPr>
        <w:t>PSİKOSOSYAL MÜDAHALE HİZMETLERİ OKUL EKİBİNİN GÖREVLERİ:</w:t>
      </w:r>
    </w:p>
    <w:p w:rsidR="00CE1F77" w:rsidRPr="00CE1F77" w:rsidRDefault="00CE1F77" w:rsidP="00CE1F77">
      <w:pPr>
        <w:spacing w:after="0" w:line="240" w:lineRule="auto"/>
        <w:jc w:val="both"/>
        <w:rPr>
          <w:rFonts w:ascii="Times New Roman" w:eastAsia="Times New Roman" w:hAnsi="Times New Roman" w:cs="Times New Roman"/>
          <w:b/>
          <w:i/>
          <w:sz w:val="24"/>
          <w:szCs w:val="24"/>
          <w:u w:val="single"/>
          <w:lang w:eastAsia="tr-TR"/>
        </w:rPr>
      </w:pP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r w:rsidRPr="00CE1F77">
        <w:rPr>
          <w:rFonts w:ascii="Times New Roman" w:eastAsia="Times New Roman" w:hAnsi="Times New Roman" w:cs="Times New Roman"/>
          <w:sz w:val="24"/>
          <w:szCs w:val="24"/>
          <w:lang w:eastAsia="tr-TR"/>
        </w:rPr>
        <w:t xml:space="preserve">1. Olası </w:t>
      </w:r>
      <w:proofErr w:type="spellStart"/>
      <w:r w:rsidRPr="00CE1F77">
        <w:rPr>
          <w:rFonts w:ascii="Times New Roman" w:eastAsia="Times New Roman" w:hAnsi="Times New Roman" w:cs="Times New Roman"/>
          <w:sz w:val="24"/>
          <w:szCs w:val="24"/>
          <w:lang w:eastAsia="tr-TR"/>
        </w:rPr>
        <w:t>Travmatik</w:t>
      </w:r>
      <w:proofErr w:type="spellEnd"/>
      <w:r w:rsidRPr="00CE1F77">
        <w:rPr>
          <w:rFonts w:ascii="Times New Roman" w:eastAsia="Times New Roman" w:hAnsi="Times New Roman" w:cs="Times New Roman"/>
          <w:sz w:val="24"/>
          <w:szCs w:val="24"/>
          <w:lang w:eastAsia="tr-TR"/>
        </w:rPr>
        <w:t xml:space="preserve"> / zorlu yaşam olaylarına karşı okul genelinde alınması gereken tedbirler, bilgilendirmeler ve sunulacak hizmetler açısından gerekli çalışmaları kapsayan okul eylem planını hazırlar.</w:t>
      </w: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r w:rsidRPr="00CE1F77">
        <w:rPr>
          <w:rFonts w:ascii="Times New Roman" w:eastAsia="Times New Roman" w:hAnsi="Times New Roman" w:cs="Times New Roman"/>
          <w:sz w:val="24"/>
          <w:szCs w:val="24"/>
          <w:lang w:eastAsia="tr-TR"/>
        </w:rPr>
        <w:t xml:space="preserve">2. Yaşanan, yaşanabilecek </w:t>
      </w:r>
      <w:proofErr w:type="spellStart"/>
      <w:r w:rsidRPr="00CE1F77">
        <w:rPr>
          <w:rFonts w:ascii="Times New Roman" w:eastAsia="Times New Roman" w:hAnsi="Times New Roman" w:cs="Times New Roman"/>
          <w:sz w:val="24"/>
          <w:szCs w:val="24"/>
          <w:lang w:eastAsia="tr-TR"/>
        </w:rPr>
        <w:t>Travmatik</w:t>
      </w:r>
      <w:proofErr w:type="spellEnd"/>
      <w:r w:rsidRPr="00CE1F77">
        <w:rPr>
          <w:rFonts w:ascii="Times New Roman" w:eastAsia="Times New Roman" w:hAnsi="Times New Roman" w:cs="Times New Roman"/>
          <w:sz w:val="24"/>
          <w:szCs w:val="24"/>
          <w:lang w:eastAsia="tr-TR"/>
        </w:rPr>
        <w:t xml:space="preserve"> / zorlu yaşam olayının özelliğine göre okul çevresi ile ilgili güvenliği sağlayarak ilgili birimleri haberdar eder. ( ambulans, polis, itfaiye, aile vb. )</w:t>
      </w: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r w:rsidRPr="00CE1F77">
        <w:rPr>
          <w:rFonts w:ascii="Times New Roman" w:eastAsia="Times New Roman" w:hAnsi="Times New Roman" w:cs="Times New Roman"/>
          <w:sz w:val="24"/>
          <w:szCs w:val="24"/>
          <w:lang w:eastAsia="tr-TR"/>
        </w:rPr>
        <w:t>3. Karmaşayı durdurarak yanlış anlaşılmaları önler.</w:t>
      </w: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r w:rsidRPr="00CE1F77">
        <w:rPr>
          <w:rFonts w:ascii="Times New Roman" w:eastAsia="Times New Roman" w:hAnsi="Times New Roman" w:cs="Times New Roman"/>
          <w:sz w:val="24"/>
          <w:szCs w:val="24"/>
          <w:lang w:eastAsia="tr-TR"/>
        </w:rPr>
        <w:t xml:space="preserve">4. Yaşanan, </w:t>
      </w:r>
      <w:proofErr w:type="spellStart"/>
      <w:r w:rsidRPr="00CE1F77">
        <w:rPr>
          <w:rFonts w:ascii="Times New Roman" w:eastAsia="Times New Roman" w:hAnsi="Times New Roman" w:cs="Times New Roman"/>
          <w:sz w:val="24"/>
          <w:szCs w:val="24"/>
          <w:lang w:eastAsia="tr-TR"/>
        </w:rPr>
        <w:t>Travmatik</w:t>
      </w:r>
      <w:proofErr w:type="spellEnd"/>
      <w:r w:rsidRPr="00CE1F77">
        <w:rPr>
          <w:rFonts w:ascii="Times New Roman" w:eastAsia="Times New Roman" w:hAnsi="Times New Roman" w:cs="Times New Roman"/>
          <w:sz w:val="24"/>
          <w:szCs w:val="24"/>
          <w:lang w:eastAsia="tr-TR"/>
        </w:rPr>
        <w:t xml:space="preserve"> / zorlu yaşam olayları ile ilgili olarak İlçe </w:t>
      </w:r>
      <w:proofErr w:type="spellStart"/>
      <w:r w:rsidRPr="00CE1F77">
        <w:rPr>
          <w:rFonts w:ascii="Times New Roman" w:eastAsia="Times New Roman" w:hAnsi="Times New Roman" w:cs="Times New Roman"/>
          <w:sz w:val="24"/>
          <w:szCs w:val="24"/>
          <w:lang w:eastAsia="tr-TR"/>
        </w:rPr>
        <w:t>Psikososyal</w:t>
      </w:r>
      <w:proofErr w:type="spellEnd"/>
      <w:r w:rsidRPr="00CE1F77">
        <w:rPr>
          <w:rFonts w:ascii="Times New Roman" w:eastAsia="Times New Roman" w:hAnsi="Times New Roman" w:cs="Times New Roman"/>
          <w:sz w:val="24"/>
          <w:szCs w:val="24"/>
          <w:lang w:eastAsia="tr-TR"/>
        </w:rPr>
        <w:t xml:space="preserve"> Müdahale birimiyle işbirliğine geçer.</w:t>
      </w: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r w:rsidRPr="00CE1F77">
        <w:rPr>
          <w:rFonts w:ascii="Times New Roman" w:eastAsia="Times New Roman" w:hAnsi="Times New Roman" w:cs="Times New Roman"/>
          <w:sz w:val="24"/>
          <w:szCs w:val="24"/>
          <w:lang w:eastAsia="tr-TR"/>
        </w:rPr>
        <w:t xml:space="preserve">5. Yaşanan, </w:t>
      </w:r>
      <w:proofErr w:type="spellStart"/>
      <w:r w:rsidRPr="00CE1F77">
        <w:rPr>
          <w:rFonts w:ascii="Times New Roman" w:eastAsia="Times New Roman" w:hAnsi="Times New Roman" w:cs="Times New Roman"/>
          <w:sz w:val="24"/>
          <w:szCs w:val="24"/>
          <w:lang w:eastAsia="tr-TR"/>
        </w:rPr>
        <w:t>Travmatik</w:t>
      </w:r>
      <w:proofErr w:type="spellEnd"/>
      <w:r w:rsidRPr="00CE1F77">
        <w:rPr>
          <w:rFonts w:ascii="Times New Roman" w:eastAsia="Times New Roman" w:hAnsi="Times New Roman" w:cs="Times New Roman"/>
          <w:sz w:val="24"/>
          <w:szCs w:val="24"/>
          <w:lang w:eastAsia="tr-TR"/>
        </w:rPr>
        <w:t xml:space="preserve"> / zorlu yaşam olaylarında sonra kime ne zaman ne kadar ve nasıl açıklama yapacağı konusunda karar alır.</w:t>
      </w:r>
    </w:p>
    <w:p w:rsidR="00CE1F77" w:rsidRPr="00CE1F77" w:rsidRDefault="00CE1F77" w:rsidP="00CE1F77">
      <w:pPr>
        <w:spacing w:after="0" w:line="240" w:lineRule="auto"/>
        <w:jc w:val="both"/>
        <w:rPr>
          <w:rFonts w:ascii="Times New Roman" w:eastAsia="Times New Roman" w:hAnsi="Times New Roman" w:cs="Times New Roman"/>
          <w:sz w:val="24"/>
          <w:szCs w:val="24"/>
          <w:lang w:eastAsia="tr-TR"/>
        </w:rPr>
      </w:pPr>
    </w:p>
    <w:p w:rsidR="00104582" w:rsidRPr="00F279DB" w:rsidRDefault="00CE1F77" w:rsidP="00F279DB">
      <w:pPr>
        <w:spacing w:after="0" w:line="240" w:lineRule="auto"/>
        <w:jc w:val="both"/>
        <w:rPr>
          <w:rFonts w:ascii="Times New Roman" w:eastAsia="Times New Roman" w:hAnsi="Times New Roman" w:cs="Times New Roman"/>
          <w:sz w:val="24"/>
          <w:szCs w:val="24"/>
          <w:lang w:eastAsia="tr-TR"/>
        </w:rPr>
      </w:pPr>
      <w:r w:rsidRPr="00CE1F77">
        <w:rPr>
          <w:rFonts w:ascii="Times New Roman" w:eastAsia="Times New Roman" w:hAnsi="Times New Roman" w:cs="Times New Roman"/>
          <w:sz w:val="24"/>
          <w:szCs w:val="24"/>
          <w:lang w:eastAsia="tr-TR"/>
        </w:rPr>
        <w:t xml:space="preserve">6. Rehberlik ve Araştırma Merkezinden </w:t>
      </w:r>
      <w:proofErr w:type="spellStart"/>
      <w:r w:rsidRPr="00CE1F77">
        <w:rPr>
          <w:rFonts w:ascii="Times New Roman" w:eastAsia="Times New Roman" w:hAnsi="Times New Roman" w:cs="Times New Roman"/>
          <w:sz w:val="24"/>
          <w:szCs w:val="24"/>
          <w:lang w:eastAsia="tr-TR"/>
        </w:rPr>
        <w:t>psikososyal</w:t>
      </w:r>
      <w:proofErr w:type="spellEnd"/>
      <w:r w:rsidRPr="00CE1F77">
        <w:rPr>
          <w:rFonts w:ascii="Times New Roman" w:eastAsia="Times New Roman" w:hAnsi="Times New Roman" w:cs="Times New Roman"/>
          <w:sz w:val="24"/>
          <w:szCs w:val="24"/>
          <w:lang w:eastAsia="tr-TR"/>
        </w:rPr>
        <w:t xml:space="preserve"> müdahale hizmetleri kapsamında yapılan çalışmalarla ilgili bilgi alır. Okulun ihtiyacına yönelik ileri </w:t>
      </w:r>
    </w:p>
    <w:sectPr w:rsidR="00104582" w:rsidRPr="00F279DB" w:rsidSect="00BD69DF">
      <w:pgSz w:w="16838" w:h="11906" w:orient="landscape"/>
      <w:pgMar w:top="1440" w:right="1080" w:bottom="1440" w:left="1080" w:header="708" w:footer="708" w:gutter="0"/>
      <w:cols w:num="3"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1E09" w:rsidRDefault="00BC1E09" w:rsidP="005A1B59">
      <w:pPr>
        <w:spacing w:after="0" w:line="240" w:lineRule="auto"/>
      </w:pPr>
      <w:r>
        <w:separator/>
      </w:r>
    </w:p>
  </w:endnote>
  <w:endnote w:type="continuationSeparator" w:id="0">
    <w:p w:rsidR="00BC1E09" w:rsidRDefault="00BC1E09" w:rsidP="005A1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1E09" w:rsidRDefault="00BC1E09" w:rsidP="005A1B59">
      <w:pPr>
        <w:spacing w:after="0" w:line="240" w:lineRule="auto"/>
      </w:pPr>
      <w:r>
        <w:separator/>
      </w:r>
    </w:p>
  </w:footnote>
  <w:footnote w:type="continuationSeparator" w:id="0">
    <w:p w:rsidR="00BC1E09" w:rsidRDefault="00BC1E09" w:rsidP="005A1B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FF4"/>
      </v:shape>
    </w:pict>
  </w:numPicBullet>
  <w:abstractNum w:abstractNumId="0">
    <w:nsid w:val="01E9732A"/>
    <w:multiLevelType w:val="hybridMultilevel"/>
    <w:tmpl w:val="B5A289D8"/>
    <w:lvl w:ilvl="0" w:tplc="C66220CA">
      <w:start w:val="1"/>
      <w:numFmt w:val="decimal"/>
      <w:lvlText w:val="%1-"/>
      <w:lvlJc w:val="left"/>
      <w:pPr>
        <w:tabs>
          <w:tab w:val="num" w:pos="720"/>
        </w:tabs>
        <w:ind w:left="720" w:hanging="360"/>
      </w:pPr>
      <w:rPr>
        <w:b/>
      </w:rPr>
    </w:lvl>
    <w:lvl w:ilvl="1" w:tplc="C5BC48A2">
      <w:start w:val="1"/>
      <w:numFmt w:val="lowerLetter"/>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1">
    <w:nsid w:val="22D73A49"/>
    <w:multiLevelType w:val="hybridMultilevel"/>
    <w:tmpl w:val="A866BCD4"/>
    <w:lvl w:ilvl="0" w:tplc="041F0007">
      <w:start w:val="1"/>
      <w:numFmt w:val="bullet"/>
      <w:lvlText w:val=""/>
      <w:lvlPicBulletId w:val="0"/>
      <w:lvlJc w:val="left"/>
      <w:pPr>
        <w:ind w:left="1008" w:hanging="360"/>
      </w:pPr>
      <w:rPr>
        <w:rFonts w:ascii="Symbol" w:hAnsi="Symbol" w:hint="default"/>
      </w:rPr>
    </w:lvl>
    <w:lvl w:ilvl="1" w:tplc="041F0003" w:tentative="1">
      <w:start w:val="1"/>
      <w:numFmt w:val="bullet"/>
      <w:lvlText w:val="o"/>
      <w:lvlJc w:val="left"/>
      <w:pPr>
        <w:ind w:left="1728" w:hanging="360"/>
      </w:pPr>
      <w:rPr>
        <w:rFonts w:ascii="Courier New" w:hAnsi="Courier New" w:cs="Courier New" w:hint="default"/>
      </w:rPr>
    </w:lvl>
    <w:lvl w:ilvl="2" w:tplc="041F0005" w:tentative="1">
      <w:start w:val="1"/>
      <w:numFmt w:val="bullet"/>
      <w:lvlText w:val=""/>
      <w:lvlJc w:val="left"/>
      <w:pPr>
        <w:ind w:left="2448" w:hanging="360"/>
      </w:pPr>
      <w:rPr>
        <w:rFonts w:ascii="Wingdings" w:hAnsi="Wingdings" w:hint="default"/>
      </w:rPr>
    </w:lvl>
    <w:lvl w:ilvl="3" w:tplc="041F0001" w:tentative="1">
      <w:start w:val="1"/>
      <w:numFmt w:val="bullet"/>
      <w:lvlText w:val=""/>
      <w:lvlJc w:val="left"/>
      <w:pPr>
        <w:ind w:left="3168" w:hanging="360"/>
      </w:pPr>
      <w:rPr>
        <w:rFonts w:ascii="Symbol" w:hAnsi="Symbol" w:hint="default"/>
      </w:rPr>
    </w:lvl>
    <w:lvl w:ilvl="4" w:tplc="041F0003" w:tentative="1">
      <w:start w:val="1"/>
      <w:numFmt w:val="bullet"/>
      <w:lvlText w:val="o"/>
      <w:lvlJc w:val="left"/>
      <w:pPr>
        <w:ind w:left="3888" w:hanging="360"/>
      </w:pPr>
      <w:rPr>
        <w:rFonts w:ascii="Courier New" w:hAnsi="Courier New" w:cs="Courier New" w:hint="default"/>
      </w:rPr>
    </w:lvl>
    <w:lvl w:ilvl="5" w:tplc="041F0005" w:tentative="1">
      <w:start w:val="1"/>
      <w:numFmt w:val="bullet"/>
      <w:lvlText w:val=""/>
      <w:lvlJc w:val="left"/>
      <w:pPr>
        <w:ind w:left="4608" w:hanging="360"/>
      </w:pPr>
      <w:rPr>
        <w:rFonts w:ascii="Wingdings" w:hAnsi="Wingdings" w:hint="default"/>
      </w:rPr>
    </w:lvl>
    <w:lvl w:ilvl="6" w:tplc="041F0001" w:tentative="1">
      <w:start w:val="1"/>
      <w:numFmt w:val="bullet"/>
      <w:lvlText w:val=""/>
      <w:lvlJc w:val="left"/>
      <w:pPr>
        <w:ind w:left="5328" w:hanging="360"/>
      </w:pPr>
      <w:rPr>
        <w:rFonts w:ascii="Symbol" w:hAnsi="Symbol" w:hint="default"/>
      </w:rPr>
    </w:lvl>
    <w:lvl w:ilvl="7" w:tplc="041F0003" w:tentative="1">
      <w:start w:val="1"/>
      <w:numFmt w:val="bullet"/>
      <w:lvlText w:val="o"/>
      <w:lvlJc w:val="left"/>
      <w:pPr>
        <w:ind w:left="6048" w:hanging="360"/>
      </w:pPr>
      <w:rPr>
        <w:rFonts w:ascii="Courier New" w:hAnsi="Courier New" w:cs="Courier New" w:hint="default"/>
      </w:rPr>
    </w:lvl>
    <w:lvl w:ilvl="8" w:tplc="041F0005" w:tentative="1">
      <w:start w:val="1"/>
      <w:numFmt w:val="bullet"/>
      <w:lvlText w:val=""/>
      <w:lvlJc w:val="left"/>
      <w:pPr>
        <w:ind w:left="6768" w:hanging="360"/>
      </w:pPr>
      <w:rPr>
        <w:rFonts w:ascii="Wingdings" w:hAnsi="Wingdings" w:hint="default"/>
      </w:rPr>
    </w:lvl>
  </w:abstractNum>
  <w:abstractNum w:abstractNumId="2">
    <w:nsid w:val="669D714C"/>
    <w:multiLevelType w:val="hybridMultilevel"/>
    <w:tmpl w:val="2FD0BDC0"/>
    <w:lvl w:ilvl="0" w:tplc="041F000F">
      <w:start w:val="1"/>
      <w:numFmt w:val="decimal"/>
      <w:lvlText w:val="%1."/>
      <w:lvlJc w:val="left"/>
      <w:pPr>
        <w:tabs>
          <w:tab w:val="num" w:pos="2136"/>
        </w:tabs>
        <w:ind w:left="2136" w:hanging="360"/>
      </w:pPr>
    </w:lvl>
    <w:lvl w:ilvl="1" w:tplc="041F0019">
      <w:start w:val="1"/>
      <w:numFmt w:val="decimal"/>
      <w:lvlText w:val="%2."/>
      <w:lvlJc w:val="left"/>
      <w:pPr>
        <w:tabs>
          <w:tab w:val="num" w:pos="1440"/>
        </w:tabs>
        <w:ind w:left="1440" w:hanging="360"/>
      </w:p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num w:numId="1">
    <w:abstractNumId w:val="1"/>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380"/>
    <w:rsid w:val="000249B3"/>
    <w:rsid w:val="00050C6E"/>
    <w:rsid w:val="00060463"/>
    <w:rsid w:val="000616D9"/>
    <w:rsid w:val="00084BCF"/>
    <w:rsid w:val="000D08E3"/>
    <w:rsid w:val="000F4AE6"/>
    <w:rsid w:val="00104582"/>
    <w:rsid w:val="00117A5A"/>
    <w:rsid w:val="00182D13"/>
    <w:rsid w:val="001B4DEF"/>
    <w:rsid w:val="00222883"/>
    <w:rsid w:val="002374EF"/>
    <w:rsid w:val="00245AC5"/>
    <w:rsid w:val="00264C9F"/>
    <w:rsid w:val="002B2B74"/>
    <w:rsid w:val="00300693"/>
    <w:rsid w:val="004207E3"/>
    <w:rsid w:val="004C5515"/>
    <w:rsid w:val="00595316"/>
    <w:rsid w:val="005A1B59"/>
    <w:rsid w:val="006A250A"/>
    <w:rsid w:val="006B7AED"/>
    <w:rsid w:val="007D0EEA"/>
    <w:rsid w:val="00801F0D"/>
    <w:rsid w:val="008049E4"/>
    <w:rsid w:val="008A225E"/>
    <w:rsid w:val="008C73BB"/>
    <w:rsid w:val="008E0007"/>
    <w:rsid w:val="00925267"/>
    <w:rsid w:val="009B682E"/>
    <w:rsid w:val="00A63FF2"/>
    <w:rsid w:val="00A739FA"/>
    <w:rsid w:val="00A83FED"/>
    <w:rsid w:val="00AC7CB9"/>
    <w:rsid w:val="00AE7F89"/>
    <w:rsid w:val="00B20212"/>
    <w:rsid w:val="00B40CF7"/>
    <w:rsid w:val="00B875C2"/>
    <w:rsid w:val="00B94380"/>
    <w:rsid w:val="00BC1E09"/>
    <w:rsid w:val="00BD62EC"/>
    <w:rsid w:val="00BD69DF"/>
    <w:rsid w:val="00BF0B03"/>
    <w:rsid w:val="00C00328"/>
    <w:rsid w:val="00C0718F"/>
    <w:rsid w:val="00C07CA7"/>
    <w:rsid w:val="00CD4EF4"/>
    <w:rsid w:val="00CD7DE3"/>
    <w:rsid w:val="00CE1F77"/>
    <w:rsid w:val="00D217AC"/>
    <w:rsid w:val="00D90234"/>
    <w:rsid w:val="00DD2235"/>
    <w:rsid w:val="00E017D4"/>
    <w:rsid w:val="00E34041"/>
    <w:rsid w:val="00EA7861"/>
    <w:rsid w:val="00EE6141"/>
    <w:rsid w:val="00F024AB"/>
    <w:rsid w:val="00F279DB"/>
    <w:rsid w:val="00F65677"/>
    <w:rsid w:val="00FC5ABC"/>
    <w:rsid w:val="00FD44B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C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C9F"/>
    <w:rPr>
      <w:rFonts w:ascii="Tahoma" w:hAnsi="Tahoma" w:cs="Tahoma"/>
      <w:sz w:val="16"/>
      <w:szCs w:val="16"/>
    </w:rPr>
  </w:style>
  <w:style w:type="paragraph" w:styleId="ListeParagraf">
    <w:name w:val="List Paragraph"/>
    <w:basedOn w:val="Normal"/>
    <w:uiPriority w:val="34"/>
    <w:qFormat/>
    <w:rsid w:val="00F024A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264C9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64C9F"/>
    <w:rPr>
      <w:rFonts w:ascii="Tahoma" w:hAnsi="Tahoma" w:cs="Tahoma"/>
      <w:sz w:val="16"/>
      <w:szCs w:val="16"/>
    </w:rPr>
  </w:style>
  <w:style w:type="paragraph" w:styleId="ListeParagraf">
    <w:name w:val="List Paragraph"/>
    <w:basedOn w:val="Normal"/>
    <w:uiPriority w:val="34"/>
    <w:qFormat/>
    <w:rsid w:val="00F024A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5773073">
      <w:bodyDiv w:val="1"/>
      <w:marLeft w:val="0"/>
      <w:marRight w:val="0"/>
      <w:marTop w:val="0"/>
      <w:marBottom w:val="0"/>
      <w:divBdr>
        <w:top w:val="none" w:sz="0" w:space="0" w:color="auto"/>
        <w:left w:val="none" w:sz="0" w:space="0" w:color="auto"/>
        <w:bottom w:val="none" w:sz="0" w:space="0" w:color="auto"/>
        <w:right w:val="none" w:sz="0" w:space="0" w:color="auto"/>
      </w:divBdr>
    </w:div>
    <w:div w:id="2123646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jpeg"/><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51B79F-4D2B-4AC1-B678-34C5CA607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499</Words>
  <Characters>2845</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Kullanıcısı</dc:creator>
  <cp:lastModifiedBy>Windows Kullanıcısı</cp:lastModifiedBy>
  <cp:revision>2</cp:revision>
  <cp:lastPrinted>2019-05-02T10:21:00Z</cp:lastPrinted>
  <dcterms:created xsi:type="dcterms:W3CDTF">2019-09-27T04:59:00Z</dcterms:created>
  <dcterms:modified xsi:type="dcterms:W3CDTF">2019-09-27T04:59:00Z</dcterms:modified>
</cp:coreProperties>
</file>